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1jasna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kład — tabela"/>
      </w:tblPr>
      <w:tblGrid>
        <w:gridCol w:w="7699"/>
        <w:gridCol w:w="201"/>
        <w:gridCol w:w="201"/>
        <w:gridCol w:w="891"/>
      </w:tblGrid>
      <w:tr w:rsidR="00ED020E" w:rsidRPr="0099264C" w:rsidTr="00E06D56">
        <w:trPr>
          <w:trHeight w:val="1296"/>
          <w:tblHeader/>
        </w:trPr>
        <w:tc>
          <w:tcPr>
            <w:tcW w:w="7699" w:type="dxa"/>
            <w:shd w:val="clear" w:color="auto" w:fill="E7E6E6" w:themeFill="background2"/>
            <w:tcMar>
              <w:left w:w="360" w:type="dxa"/>
            </w:tcMar>
            <w:vAlign w:val="center"/>
          </w:tcPr>
          <w:p w:rsidR="00ED020E" w:rsidRPr="0099264C" w:rsidRDefault="00ED020E" w:rsidP="00E06D56">
            <w:pPr>
              <w:spacing w:line="264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9264C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I</w:t>
            </w:r>
            <w:r w:rsidRPr="0099264C">
              <w:rPr>
                <w:b/>
                <w:sz w:val="36"/>
                <w:szCs w:val="36"/>
              </w:rPr>
              <w:t xml:space="preserve">  TURNIEJ  Grand  Prix  UWM  </w:t>
            </w:r>
          </w:p>
          <w:p w:rsidR="00ED020E" w:rsidRPr="0099264C" w:rsidRDefault="00ED020E" w:rsidP="00E06D56">
            <w:pPr>
              <w:spacing w:line="264" w:lineRule="auto"/>
              <w:jc w:val="center"/>
              <w:rPr>
                <w:b/>
                <w:sz w:val="36"/>
                <w:szCs w:val="36"/>
              </w:rPr>
            </w:pPr>
            <w:r w:rsidRPr="0099264C">
              <w:rPr>
                <w:b/>
                <w:sz w:val="36"/>
                <w:szCs w:val="36"/>
              </w:rPr>
              <w:t>w szachach  błyskawicznych  2020r</w:t>
            </w:r>
          </w:p>
        </w:tc>
        <w:tc>
          <w:tcPr>
            <w:tcW w:w="201" w:type="dxa"/>
            <w:shd w:val="clear" w:color="auto" w:fill="4472C4" w:themeFill="accent1"/>
            <w:vAlign w:val="center"/>
          </w:tcPr>
          <w:p w:rsidR="00ED020E" w:rsidRPr="0099264C" w:rsidRDefault="00ED020E" w:rsidP="00E06D56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dxa"/>
            <w:shd w:val="clear" w:color="auto" w:fill="ED7D31" w:themeFill="accent2"/>
            <w:vAlign w:val="center"/>
          </w:tcPr>
          <w:p w:rsidR="00ED020E" w:rsidRPr="0099264C" w:rsidRDefault="00ED020E" w:rsidP="00E06D56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5A5A5" w:themeFill="accent3"/>
            <w:vAlign w:val="center"/>
          </w:tcPr>
          <w:p w:rsidR="00ED020E" w:rsidRPr="0099264C" w:rsidRDefault="00ED020E" w:rsidP="00E06D56">
            <w:pPr>
              <w:spacing w:after="200" w:line="288" w:lineRule="auto"/>
            </w:pPr>
          </w:p>
        </w:tc>
      </w:tr>
    </w:tbl>
    <w:p w:rsidR="00ED020E" w:rsidRPr="00ED020E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</w:pPr>
      <w:r w:rsidRPr="00ED020E"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  <w:t xml:space="preserve">O Puchar  </w:t>
      </w:r>
      <w:r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  <w:t xml:space="preserve">Kierownika  </w:t>
      </w:r>
      <w:r w:rsidRPr="00ED020E"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  <w:t xml:space="preserve">Klubu  </w:t>
      </w:r>
      <w:proofErr w:type="spellStart"/>
      <w:r w:rsidRPr="00ED020E"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  <w:t>Baccalarium</w:t>
      </w:r>
      <w:proofErr w:type="spellEnd"/>
      <w:r w:rsidRPr="00ED020E">
        <w:rPr>
          <w:rFonts w:ascii="Times New Roman" w:eastAsia="SimSun" w:hAnsi="Times New Roman" w:cs="Arial"/>
          <w:i/>
          <w:iCs/>
          <w:color w:val="000000"/>
          <w:kern w:val="3"/>
          <w:sz w:val="28"/>
          <w:szCs w:val="28"/>
          <w:lang w:eastAsia="zh-CN" w:bidi="hi-IN"/>
        </w:rPr>
        <w:t xml:space="preserve">  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i/>
          <w:iCs/>
          <w:color w:val="000000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CEL TURNIEJU</w:t>
      </w:r>
    </w:p>
    <w:p w:rsidR="00ED020E" w:rsidRPr="0099264C" w:rsidRDefault="00ED020E" w:rsidP="00ED020E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Popularyzacja „Królewskiej Gry” wśród studentów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i pracowników UWM.</w:t>
      </w:r>
    </w:p>
    <w:p w:rsidR="00ED020E" w:rsidRPr="0099264C" w:rsidRDefault="00ED020E" w:rsidP="00ED020E">
      <w:pPr>
        <w:widowControl w:val="0"/>
        <w:suppressAutoHyphens/>
        <w:spacing w:before="57" w:after="57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        Popularyzacja gry w szachy wśród dzieci, młodzieży oraz dorosłych mieszkańców regionu Warmii i Mazur, a także szachistów z kraju i zagranicy;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ORGANIZATORZY</w:t>
      </w:r>
    </w:p>
    <w:p w:rsidR="00ED020E" w:rsidRDefault="00ED020E" w:rsidP="00ED020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Klub </w:t>
      </w:r>
      <w:proofErr w:type="spellStart"/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Baccalarium</w:t>
      </w:r>
      <w:proofErr w:type="spellEnd"/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UWM.  </w:t>
      </w:r>
    </w:p>
    <w:p w:rsidR="00763512" w:rsidRDefault="00763512" w:rsidP="00ED020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Akademia  Szachowa  KING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TERMIN I MIEJSCE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Turniej zostanie rozegrany w dniu: </w:t>
      </w:r>
      <w:r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28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02.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2020r.  </w:t>
      </w:r>
    </w:p>
    <w:p w:rsidR="00ED020E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Miejsce: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Klub  </w:t>
      </w:r>
      <w:proofErr w:type="spellStart"/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Baccalarium</w:t>
      </w:r>
      <w:proofErr w:type="spellEnd"/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  </w:t>
      </w:r>
      <w:r w:rsidR="00B3175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UWM  ul.  </w:t>
      </w:r>
      <w:proofErr w:type="spellStart"/>
      <w:r w:rsidR="00763512">
        <w:rPr>
          <w:rStyle w:val="st"/>
        </w:rPr>
        <w:t>Prawocheńskiego</w:t>
      </w:r>
      <w:proofErr w:type="spellEnd"/>
      <w:r w:rsidR="00763512">
        <w:rPr>
          <w:rStyle w:val="st"/>
        </w:rPr>
        <w:t xml:space="preserve"> 4A.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Potwierdzenie zgłoszeń w  dniu  zawodów  do godz.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16.</w:t>
      </w:r>
      <w:r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30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 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Planowane rozpoczęcie turnieju 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godz.</w:t>
      </w:r>
      <w:r w:rsidRPr="0099264C">
        <w:rPr>
          <w:rFonts w:ascii="Times New Roman" w:eastAsia="SimSu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>17.00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SYSTEM ROZGRYWEK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Turniej zostanie rozegrany systemem szwajcarskim na dystansie 9 rund, kojarzenie komputerowe.  Tempo gry: P'</w:t>
      </w: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10 /  partia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.    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Sędzia główny  turnieju:   dr  Waldemar Kozłowski </w:t>
      </w:r>
      <w:r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  III  kl.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WARUNKI UCZESTNICTWA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Turniej ma charakter otwarty, mogą w nim uczestniczyć wszyscy chętni, którzy dokonają zgłoszenia pocztą elektroniczną na adres</w:t>
      </w: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:  </w:t>
      </w:r>
      <w:hyperlink r:id="rId7" w:history="1">
        <w:r w:rsidRPr="0099264C">
          <w:rPr>
            <w:rFonts w:ascii="Times New Roman" w:eastAsia="SimSun" w:hAnsi="Times New Roman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wkozlowski@xl.wp.pl</w:t>
        </w:r>
      </w:hyperlink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,   lub  telefonicznie 604469001   lub na miejscu przed turniejem do godz.  16.</w:t>
      </w:r>
      <w:r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30.</w:t>
      </w:r>
    </w:p>
    <w:p w:rsidR="00ED020E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Zgłoszenie powinno zawierać: Imię i Nazwisko, kategorię, klub.</w:t>
      </w:r>
    </w:p>
    <w:p w:rsidR="00ED020E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  <w:t>Pracownicy, emeryci,  renciści</w:t>
      </w:r>
      <w:r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, członkowie rodzin </w:t>
      </w:r>
      <w:r w:rsidRPr="0099264C"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oraz studenci UWM - zwolnieni z wpisowego.  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Pozostałe  osoby:  w</w:t>
      </w: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pisowe do turnieju: seniorzy- </w:t>
      </w:r>
      <w:r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1</w:t>
      </w: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0 zł, juniorzy -</w:t>
      </w:r>
      <w:r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5 </w:t>
      </w: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 zł.  </w:t>
      </w:r>
    </w:p>
    <w:p w:rsidR="00ED020E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NAGRODY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2"/>
      </w:tblGrid>
      <w:tr w:rsidR="00ED020E" w:rsidRPr="0099264C" w:rsidTr="00E06D56">
        <w:tc>
          <w:tcPr>
            <w:tcW w:w="5892" w:type="dxa"/>
            <w:shd w:val="clear" w:color="auto" w:fill="auto"/>
          </w:tcPr>
          <w:p w:rsidR="00ED020E" w:rsidRPr="0099264C" w:rsidRDefault="00ED020E" w:rsidP="00E06D56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 miejsce    puchar</w:t>
            </w:r>
          </w:p>
          <w:p w:rsidR="00ED020E" w:rsidRPr="0099264C" w:rsidRDefault="00ED020E" w:rsidP="00E06D56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II miejsce  puchar</w:t>
            </w:r>
          </w:p>
          <w:p w:rsidR="00ED020E" w:rsidRPr="0099264C" w:rsidRDefault="00ED020E" w:rsidP="00E06D56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III miejsce  puchar</w:t>
            </w:r>
          </w:p>
          <w:p w:rsidR="00ED020E" w:rsidRPr="0099264C" w:rsidRDefault="00ED020E" w:rsidP="00E06D56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Najlepszy  junior-   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puchar</w:t>
            </w:r>
          </w:p>
          <w:p w:rsidR="00ED020E" w:rsidRPr="0099264C" w:rsidRDefault="00ED020E" w:rsidP="00E06D56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Najlepszy   senior  65 + - 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puchar 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ED020E" w:rsidRPr="0099264C" w:rsidRDefault="00ED020E" w:rsidP="00ED020E">
      <w:pPr>
        <w:widowControl w:val="0"/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</w:p>
    <w:p w:rsidR="00ED020E" w:rsidRPr="0099264C" w:rsidRDefault="00ED020E" w:rsidP="00ED020E">
      <w:pPr>
        <w:widowControl w:val="0"/>
        <w:suppressAutoHyphens/>
        <w:spacing w:before="57" w:after="57" w:line="240" w:lineRule="auto"/>
        <w:rPr>
          <w:rFonts w:ascii="Times New Roman" w:eastAsia="Microsoft YaHei" w:hAnsi="Times New Roman" w:cs="Times New Roman"/>
          <w:b/>
          <w:bCs/>
          <w:kern w:val="1"/>
          <w:sz w:val="28"/>
          <w:szCs w:val="32"/>
          <w:lang w:eastAsia="hi-IN" w:bidi="hi-IN"/>
        </w:rPr>
      </w:pPr>
      <w:r w:rsidRPr="0099264C">
        <w:rPr>
          <w:rFonts w:ascii="Times New Roman" w:eastAsia="Microsoft YaHei" w:hAnsi="Times New Roman" w:cs="Times New Roman"/>
          <w:b/>
          <w:bCs/>
          <w:kern w:val="1"/>
          <w:sz w:val="28"/>
          <w:szCs w:val="32"/>
          <w:lang w:eastAsia="hi-IN" w:bidi="hi-IN"/>
        </w:rPr>
        <w:t>PROGRAM TURNIEJU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2"/>
      </w:tblGrid>
      <w:tr w:rsidR="00ED020E" w:rsidRPr="0099264C" w:rsidTr="00E06D56">
        <w:tc>
          <w:tcPr>
            <w:tcW w:w="4960" w:type="dxa"/>
            <w:shd w:val="clear" w:color="auto" w:fill="auto"/>
          </w:tcPr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do  16.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30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– potwierdzenie udziału</w:t>
            </w:r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16.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45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otwarcie turnieju</w:t>
            </w:r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17.00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I runda </w:t>
            </w:r>
          </w:p>
          <w:p w:rsidR="00ED020E" w:rsidRPr="00ED020E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ED020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17.2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ED020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II </w:t>
            </w:r>
            <w:proofErr w:type="spellStart"/>
            <w:r w:rsidRPr="00ED020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  <w:r w:rsidRPr="00ED020E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7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III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8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IV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8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 – 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V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, </w:t>
            </w:r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8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VI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19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.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00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VII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ED020E" w:rsidRPr="00B31759" w:rsidRDefault="00763512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19</w:t>
            </w:r>
            <w:r w:rsidR="00ED020E" w:rsidRPr="00B3175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ED020E" w:rsidRPr="00B3175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0</w:t>
            </w:r>
            <w:r w:rsidR="00ED020E" w:rsidRPr="00B3175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VIII runda</w:t>
            </w:r>
          </w:p>
          <w:p w:rsidR="00ED020E" w:rsidRPr="00B31759" w:rsidRDefault="00763512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19</w:t>
            </w:r>
            <w:r w:rsidR="00ED020E" w:rsidRPr="00B3175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="00ED020E" w:rsidRPr="00B3175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0</w:t>
            </w:r>
            <w:r w:rsidR="00ED020E" w:rsidRPr="00B3175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–   IX runda</w:t>
            </w:r>
          </w:p>
          <w:p w:rsidR="00ED020E" w:rsidRPr="0099264C" w:rsidRDefault="00ED020E" w:rsidP="00E06D56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76351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zakończenie turnieju</w:t>
            </w:r>
          </w:p>
        </w:tc>
      </w:tr>
    </w:tbl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SPRAWY    ORGANIZACYNE</w:t>
      </w:r>
    </w:p>
    <w:p w:rsidR="00ED020E" w:rsidRPr="0099264C" w:rsidRDefault="00ED020E" w:rsidP="00ED020E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Sprzęt do gry zapewnia organizator </w:t>
      </w:r>
    </w:p>
    <w:p w:rsidR="00ED020E" w:rsidRPr="0099264C" w:rsidRDefault="00ED020E" w:rsidP="00ED020E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Ostateczna interpretacja komunikatu oraz przepisów gry należy do sędziego i organizatorów,</w:t>
      </w:r>
    </w:p>
    <w:p w:rsidR="00ED020E" w:rsidRPr="0099264C" w:rsidRDefault="00ED020E" w:rsidP="00ED020E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Zgłoszenie i potwierdzenie udziału w przedmiotowym Grand Prix jest jednocześnie wyrażeniem zgody na przetwarzanie danych przez organizatorów, publikacji wizerunku w mediach społecznościowych, telewizji i prasie zgodnie z postanowieniami rozporządzenia Parlamentu Europejskiego i Rady (UE) 2016/679  z dnia 27.04.2016 r. w zakresie RODO.</w:t>
      </w:r>
    </w:p>
    <w:p w:rsidR="00ED020E" w:rsidRPr="0099264C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ED020E" w:rsidRDefault="00ED020E" w:rsidP="00ED02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D020E" w:rsidRDefault="00ED020E" w:rsidP="00ED020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informacje oraz zapisy udzielają:</w:t>
      </w:r>
    </w:p>
    <w:p w:rsidR="00ED020E" w:rsidRDefault="00ED020E" w:rsidP="00ED020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B31759" w:rsidRDefault="00B31759" w:rsidP="00B3175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Kierownik   Klubu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Baccalarium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Mistrz  FIDE  Trener  II  klasy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Bogusław Woźniak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Waldemar  Kozłowski   WNE</w:t>
      </w:r>
    </w:p>
    <w:p w:rsidR="00B31759" w:rsidRDefault="00B31759" w:rsidP="00B3175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089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523 33 57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Tel.    604 469 001</w:t>
      </w:r>
    </w:p>
    <w:p w:rsidR="00ED020E" w:rsidRPr="00B31759" w:rsidRDefault="00B31759" w:rsidP="00B31759">
      <w:pPr>
        <w:spacing w:after="0" w:line="276" w:lineRule="auto"/>
        <w:rPr>
          <w:lang w:val="en-US"/>
        </w:rPr>
      </w:pPr>
      <w:r w:rsidRPr="00B317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Email:  </w:t>
      </w:r>
      <w:r w:rsidRPr="00B317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bowo@uwm.edu.pl</w:t>
      </w:r>
      <w:r w:rsidRPr="00B317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B317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wkozlowski@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xl.wp.pl</w:t>
      </w:r>
    </w:p>
    <w:sectPr w:rsidR="00ED020E" w:rsidRPr="00B31759" w:rsidSect="008A6784">
      <w:footerReference w:type="default" r:id="rId8"/>
      <w:footerReference w:type="first" r:id="rId9"/>
      <w:pgSz w:w="11906" w:h="16838" w:code="9"/>
      <w:pgMar w:top="1009" w:right="1446" w:bottom="2880" w:left="181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69" w:rsidRDefault="00F56569">
      <w:pPr>
        <w:spacing w:after="0" w:line="240" w:lineRule="auto"/>
      </w:pPr>
      <w:r>
        <w:separator/>
      </w:r>
    </w:p>
  </w:endnote>
  <w:endnote w:type="continuationSeparator" w:id="0">
    <w:p w:rsidR="00F56569" w:rsidRDefault="00F5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7"/>
      <w:gridCol w:w="7289"/>
      <w:gridCol w:w="194"/>
      <w:gridCol w:w="194"/>
      <w:gridCol w:w="968"/>
    </w:tblGrid>
    <w:tr w:rsidR="00CB2712" w:rsidTr="00E12DAB">
      <w:trPr>
        <w:trHeight w:hRule="exact" w:val="288"/>
      </w:trPr>
      <w:tc>
        <w:tcPr>
          <w:tcW w:w="361" w:type="dxa"/>
          <w:shd w:val="clear" w:color="auto" w:fill="E7E6E6" w:themeFill="background2"/>
          <w:vAlign w:val="center"/>
        </w:tcPr>
        <w:p w:rsidR="00CB2712" w:rsidRDefault="00F56569" w:rsidP="00CB2712"/>
      </w:tc>
      <w:tc>
        <w:tcPr>
          <w:tcW w:w="7595" w:type="dxa"/>
          <w:shd w:val="clear" w:color="auto" w:fill="E7E6E6" w:themeFill="background2"/>
          <w:vAlign w:val="center"/>
        </w:tcPr>
        <w:p w:rsidR="00CB2712" w:rsidRDefault="00A90F9D" w:rsidP="00CB2712">
          <w:r>
            <w:rPr>
              <w:lang w:bidi="pl-PL"/>
            </w:rPr>
            <w:fldChar w:fldCharType="begin"/>
          </w:r>
          <w:r>
            <w:rPr>
              <w:lang w:bidi="pl-PL"/>
            </w:rPr>
            <w:instrText xml:space="preserve"> PAGE   \* MERGEFORMAT </w:instrText>
          </w:r>
          <w:r>
            <w:rPr>
              <w:lang w:bidi="pl-PL"/>
            </w:rPr>
            <w:fldChar w:fldCharType="separate"/>
          </w:r>
          <w:r w:rsidR="00DA2526">
            <w:rPr>
              <w:noProof/>
              <w:lang w:bidi="pl-PL"/>
            </w:rPr>
            <w:t>2</w:t>
          </w:r>
          <w:r>
            <w:rPr>
              <w:noProof/>
              <w:lang w:bidi="pl-PL"/>
            </w:rPr>
            <w:fldChar w:fldCharType="end"/>
          </w:r>
        </w:p>
      </w:tc>
      <w:tc>
        <w:tcPr>
          <w:tcW w:w="202" w:type="dxa"/>
          <w:shd w:val="clear" w:color="auto" w:fill="4472C4" w:themeFill="accent1"/>
          <w:vAlign w:val="center"/>
        </w:tcPr>
        <w:p w:rsidR="00CB2712" w:rsidRDefault="00F56569" w:rsidP="00CB2712"/>
      </w:tc>
      <w:tc>
        <w:tcPr>
          <w:tcW w:w="202" w:type="dxa"/>
          <w:shd w:val="clear" w:color="auto" w:fill="ED7D31" w:themeFill="accent2"/>
          <w:vAlign w:val="center"/>
        </w:tcPr>
        <w:p w:rsidR="00CB2712" w:rsidRDefault="00F56569" w:rsidP="00CB2712"/>
      </w:tc>
      <w:tc>
        <w:tcPr>
          <w:tcW w:w="1009" w:type="dxa"/>
          <w:shd w:val="clear" w:color="auto" w:fill="A5A5A5" w:themeFill="accent3"/>
          <w:vAlign w:val="center"/>
        </w:tcPr>
        <w:p w:rsidR="00CB2712" w:rsidRDefault="00F56569" w:rsidP="00CB2712"/>
      </w:tc>
    </w:tr>
  </w:tbl>
  <w:p w:rsidR="00CB2712" w:rsidRDefault="00F56569" w:rsidP="00CB27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9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6"/>
      <w:gridCol w:w="7333"/>
      <w:gridCol w:w="194"/>
      <w:gridCol w:w="180"/>
      <w:gridCol w:w="954"/>
    </w:tblGrid>
    <w:tr w:rsidR="006515E8" w:rsidTr="009E2155">
      <w:trPr>
        <w:trHeight w:hRule="exact" w:val="288"/>
      </w:trPr>
      <w:tc>
        <w:tcPr>
          <w:tcW w:w="346" w:type="dxa"/>
          <w:shd w:val="clear" w:color="auto" w:fill="E7E6E6" w:themeFill="background2"/>
          <w:vAlign w:val="center"/>
        </w:tcPr>
        <w:p w:rsidR="006515E8" w:rsidRDefault="00F56569" w:rsidP="006515E8"/>
      </w:tc>
      <w:tc>
        <w:tcPr>
          <w:tcW w:w="7333" w:type="dxa"/>
          <w:shd w:val="clear" w:color="auto" w:fill="E7E6E6" w:themeFill="background2"/>
          <w:vAlign w:val="center"/>
        </w:tcPr>
        <w:p w:rsidR="006515E8" w:rsidRDefault="00F56569" w:rsidP="006515E8"/>
      </w:tc>
      <w:tc>
        <w:tcPr>
          <w:tcW w:w="194" w:type="dxa"/>
          <w:shd w:val="clear" w:color="auto" w:fill="4472C4" w:themeFill="accent1"/>
          <w:vAlign w:val="center"/>
        </w:tcPr>
        <w:p w:rsidR="006515E8" w:rsidRDefault="00F56569" w:rsidP="006515E8"/>
      </w:tc>
      <w:tc>
        <w:tcPr>
          <w:tcW w:w="180" w:type="dxa"/>
          <w:shd w:val="clear" w:color="auto" w:fill="ED7D31" w:themeFill="accent2"/>
          <w:vAlign w:val="center"/>
        </w:tcPr>
        <w:p w:rsidR="006515E8" w:rsidRDefault="00F56569" w:rsidP="006515E8"/>
      </w:tc>
      <w:tc>
        <w:tcPr>
          <w:tcW w:w="954" w:type="dxa"/>
          <w:shd w:val="clear" w:color="auto" w:fill="A5A5A5" w:themeFill="accent3"/>
          <w:vAlign w:val="center"/>
        </w:tcPr>
        <w:p w:rsidR="006515E8" w:rsidRDefault="00F56569" w:rsidP="006515E8"/>
      </w:tc>
    </w:tr>
  </w:tbl>
  <w:p w:rsidR="00D25C8E" w:rsidRDefault="00F56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69" w:rsidRDefault="00F56569">
      <w:pPr>
        <w:spacing w:after="0" w:line="240" w:lineRule="auto"/>
      </w:pPr>
      <w:r>
        <w:separator/>
      </w:r>
    </w:p>
  </w:footnote>
  <w:footnote w:type="continuationSeparator" w:id="0">
    <w:p w:rsidR="00F56569" w:rsidRDefault="00F5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lowerLetter"/>
      <w:lvlText w:val="%5)"/>
      <w:lvlJc w:val="left"/>
      <w:pPr>
        <w:tabs>
          <w:tab w:val="num" w:pos="510"/>
        </w:tabs>
        <w:ind w:left="510" w:hanging="510"/>
      </w:pPr>
    </w:lvl>
    <w:lvl w:ilvl="5">
      <w:start w:val="1"/>
      <w:numFmt w:val="lowerLetter"/>
      <w:lvlText w:val="%6)"/>
      <w:lvlJc w:val="left"/>
      <w:pPr>
        <w:tabs>
          <w:tab w:val="num" w:pos="510"/>
        </w:tabs>
        <w:ind w:left="510" w:hanging="510"/>
      </w:pPr>
    </w:lvl>
    <w:lvl w:ilvl="6">
      <w:start w:val="1"/>
      <w:numFmt w:val="lowerLetter"/>
      <w:lvlText w:val="%7)"/>
      <w:lvlJc w:val="left"/>
      <w:pPr>
        <w:tabs>
          <w:tab w:val="num" w:pos="510"/>
        </w:tabs>
        <w:ind w:left="510" w:hanging="510"/>
      </w:pPr>
    </w:lvl>
    <w:lvl w:ilvl="7">
      <w:start w:val="1"/>
      <w:numFmt w:val="lowerLetter"/>
      <w:lvlText w:val="%8)"/>
      <w:lvlJc w:val="left"/>
      <w:pPr>
        <w:tabs>
          <w:tab w:val="num" w:pos="510"/>
        </w:tabs>
        <w:ind w:left="510" w:hanging="510"/>
      </w:pPr>
    </w:lvl>
    <w:lvl w:ilvl="8">
      <w:start w:val="1"/>
      <w:numFmt w:val="lowerLetter"/>
      <w:lvlText w:val="%9)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207438F1"/>
    <w:multiLevelType w:val="multilevel"/>
    <w:tmpl w:val="77569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9073176"/>
    <w:multiLevelType w:val="multilevel"/>
    <w:tmpl w:val="8528B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E"/>
    <w:rsid w:val="00146EFA"/>
    <w:rsid w:val="00763512"/>
    <w:rsid w:val="00A90F9D"/>
    <w:rsid w:val="00B31759"/>
    <w:rsid w:val="00DA2526"/>
    <w:rsid w:val="00ED020E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6125-274B-4BC1-B1FE-B2632E7C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D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20E"/>
  </w:style>
  <w:style w:type="table" w:styleId="Tabelasiatki1jasna">
    <w:name w:val="Grid Table 1 Light"/>
    <w:basedOn w:val="Standardowy"/>
    <w:uiPriority w:val="46"/>
    <w:rsid w:val="00ED020E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ED020E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76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kozlowski@xl.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Użytkownik</cp:lastModifiedBy>
  <cp:revision>2</cp:revision>
  <dcterms:created xsi:type="dcterms:W3CDTF">2020-02-25T13:46:00Z</dcterms:created>
  <dcterms:modified xsi:type="dcterms:W3CDTF">2020-02-25T13:46:00Z</dcterms:modified>
</cp:coreProperties>
</file>